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E023" w14:textId="3FB0F945" w:rsidR="00781599" w:rsidRPr="004645BA" w:rsidRDefault="00021207" w:rsidP="004645BA">
      <w:pPr>
        <w:spacing w:after="0"/>
        <w:jc w:val="center"/>
        <w:rPr>
          <w:rFonts w:ascii="RowdyWriting" w:hAnsi="RowdyWriting"/>
          <w:sz w:val="96"/>
          <w:szCs w:val="96"/>
          <w:u w:val="single"/>
        </w:rPr>
      </w:pPr>
      <w:r>
        <w:rPr>
          <w:rFonts w:ascii="RowdyWriting" w:hAnsi="RowdyWriting"/>
          <w:noProof/>
          <w:sz w:val="96"/>
          <w:szCs w:val="96"/>
          <w:u w:val="single"/>
        </w:rPr>
        <w:drawing>
          <wp:anchor distT="0" distB="0" distL="114300" distR="114300" simplePos="0" relativeHeight="251661312" behindDoc="0" locked="0" layoutInCell="1" allowOverlap="1" wp14:anchorId="30E39579" wp14:editId="6118E8D5">
            <wp:simplePos x="0" y="0"/>
            <wp:positionH relativeFrom="column">
              <wp:posOffset>-45720</wp:posOffset>
            </wp:positionH>
            <wp:positionV relativeFrom="paragraph">
              <wp:posOffset>407035</wp:posOffset>
            </wp:positionV>
            <wp:extent cx="1348740" cy="1748975"/>
            <wp:effectExtent l="0" t="0" r="3810" b="3810"/>
            <wp:wrapNone/>
            <wp:docPr id="6" name="Picture 6" descr="C:\Users\risip\AppData\Local\Microsoft\Windows\INetCache\Content.MSO\E668D4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sip\AppData\Local\Microsoft\Windows\INetCache\Content.MSO\E668D4D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BA">
        <w:rPr>
          <w:rFonts w:ascii="RowdyWriting" w:hAnsi="RowdyWriting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FE2F8A" wp14:editId="6376331D">
                <wp:simplePos x="0" y="0"/>
                <wp:positionH relativeFrom="column">
                  <wp:posOffset>-407670</wp:posOffset>
                </wp:positionH>
                <wp:positionV relativeFrom="paragraph">
                  <wp:posOffset>-354330</wp:posOffset>
                </wp:positionV>
                <wp:extent cx="6724650" cy="8751570"/>
                <wp:effectExtent l="19050" t="19050" r="3810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75157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9A5C2" id="Rectangle 1" o:spid="_x0000_s1026" style="position:absolute;margin-left:-32.1pt;margin-top:-27.9pt;width:529.5pt;height:68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" fillcolor="white [3201]" strokecolor="black [3213]" strokeweight="4.5pt">
                <v:stroke dashstyle="longDash"/>
              </v:rect>
            </w:pict>
          </mc:Fallback>
        </mc:AlternateContent>
      </w:r>
      <w:r w:rsidR="004645BA" w:rsidRPr="004645BA">
        <w:rPr>
          <w:rFonts w:ascii="RowdyWriting" w:hAnsi="RowdyWriting"/>
          <w:sz w:val="96"/>
          <w:szCs w:val="96"/>
          <w:u w:val="single"/>
        </w:rPr>
        <w:t>Adjectives</w:t>
      </w:r>
    </w:p>
    <w:p w14:paraId="63497F4C" w14:textId="613FAF9C" w:rsidR="004645BA" w:rsidRPr="004645BA" w:rsidRDefault="004645BA" w:rsidP="004645BA">
      <w:pPr>
        <w:spacing w:after="0"/>
        <w:jc w:val="center"/>
        <w:rPr>
          <w:rFonts w:ascii="RowdyWriting" w:hAnsi="RowdyWriting"/>
          <w:sz w:val="32"/>
        </w:rPr>
      </w:pPr>
      <w:r w:rsidRPr="004645BA">
        <w:rPr>
          <w:rFonts w:ascii="RowdyWriting" w:hAnsi="RowdyWriting"/>
          <w:sz w:val="32"/>
        </w:rPr>
        <w:t xml:space="preserve">Tune of </w:t>
      </w:r>
      <w:r>
        <w:rPr>
          <w:rFonts w:ascii="RowdyWriting" w:hAnsi="RowdyWriting"/>
          <w:sz w:val="32"/>
        </w:rPr>
        <w:t>“</w:t>
      </w:r>
      <w:r w:rsidRPr="004645BA">
        <w:rPr>
          <w:rFonts w:ascii="RowdyWriting" w:hAnsi="RowdyWriting"/>
          <w:sz w:val="32"/>
        </w:rPr>
        <w:t>Are Your Sleeping?</w:t>
      </w:r>
      <w:r>
        <w:rPr>
          <w:rFonts w:ascii="RowdyWriting" w:hAnsi="RowdyWriting"/>
          <w:sz w:val="32"/>
        </w:rPr>
        <w:t>”</w:t>
      </w:r>
    </w:p>
    <w:p w14:paraId="15A5659F" w14:textId="08D77B8B" w:rsidR="004645BA" w:rsidRPr="004645BA" w:rsidRDefault="004645BA" w:rsidP="004645BA">
      <w:pPr>
        <w:jc w:val="center"/>
        <w:rPr>
          <w:rFonts w:ascii="RowdyWriting" w:hAnsi="RowdyWriting"/>
          <w:sz w:val="28"/>
        </w:rPr>
      </w:pPr>
    </w:p>
    <w:p w14:paraId="05384488" w14:textId="17D8285E" w:rsidR="004645BA" w:rsidRPr="004645BA" w:rsidRDefault="00021207" w:rsidP="004645BA">
      <w:pPr>
        <w:jc w:val="center"/>
        <w:rPr>
          <w:rFonts w:ascii="RowdyWriting" w:hAnsi="RowdyWriting"/>
          <w:sz w:val="96"/>
          <w:szCs w:val="96"/>
        </w:rPr>
      </w:pPr>
      <w:r>
        <w:rPr>
          <w:rFonts w:ascii="RowdyWriting" w:hAnsi="RowdyWriting"/>
          <w:noProof/>
          <w:sz w:val="96"/>
          <w:szCs w:val="96"/>
          <w:u w:val="single"/>
        </w:rPr>
        <w:drawing>
          <wp:anchor distT="0" distB="0" distL="114300" distR="114300" simplePos="0" relativeHeight="251660288" behindDoc="0" locked="0" layoutInCell="1" allowOverlap="1" wp14:anchorId="6FBA9E12" wp14:editId="18114977">
            <wp:simplePos x="0" y="0"/>
            <wp:positionH relativeFrom="margin">
              <wp:align>right</wp:align>
            </wp:positionH>
            <wp:positionV relativeFrom="paragraph">
              <wp:posOffset>701040</wp:posOffset>
            </wp:positionV>
            <wp:extent cx="1333500" cy="752322"/>
            <wp:effectExtent l="0" t="0" r="0" b="0"/>
            <wp:wrapNone/>
            <wp:docPr id="2" name="Picture 2" descr="C:\Users\risip\AppData\Local\Microsoft\Windows\INetCache\Content.MSO\C69A94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ip\AppData\Local\Microsoft\Windows\INetCache\Content.MSO\C69A94D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BA" w:rsidRPr="004645BA">
        <w:rPr>
          <w:rFonts w:ascii="RowdyWriting" w:hAnsi="RowdyWriting"/>
          <w:sz w:val="96"/>
          <w:szCs w:val="96"/>
        </w:rPr>
        <w:t>Adjectives,</w:t>
      </w:r>
      <w:r w:rsidR="009D6857" w:rsidRPr="009D6857">
        <w:rPr>
          <w:rFonts w:ascii="RowdyWriting" w:hAnsi="RowdyWriting"/>
          <w:noProof/>
          <w:sz w:val="96"/>
          <w:szCs w:val="96"/>
        </w:rPr>
        <w:t xml:space="preserve"> </w:t>
      </w:r>
      <w:r w:rsidR="004645BA">
        <w:rPr>
          <w:rFonts w:ascii="RowdyWriting" w:hAnsi="RowdyWriting"/>
          <w:sz w:val="96"/>
          <w:szCs w:val="96"/>
        </w:rPr>
        <w:t>A</w:t>
      </w:r>
      <w:r w:rsidR="004645BA" w:rsidRPr="004645BA">
        <w:rPr>
          <w:rFonts w:ascii="RowdyWriting" w:hAnsi="RowdyWriting"/>
          <w:sz w:val="96"/>
          <w:szCs w:val="96"/>
        </w:rPr>
        <w:t>djectives</w:t>
      </w:r>
    </w:p>
    <w:p w14:paraId="5AA9B89F" w14:textId="4DAD3EB3" w:rsidR="004645BA" w:rsidRPr="004645BA" w:rsidRDefault="004645BA" w:rsidP="004645BA">
      <w:pPr>
        <w:jc w:val="center"/>
        <w:rPr>
          <w:rFonts w:ascii="RowdyWriting" w:hAnsi="RowdyWriting"/>
          <w:sz w:val="96"/>
          <w:szCs w:val="96"/>
        </w:rPr>
      </w:pPr>
      <w:r w:rsidRPr="004645BA">
        <w:rPr>
          <w:rFonts w:ascii="RowdyWriting" w:hAnsi="RowdyWriting"/>
          <w:sz w:val="96"/>
          <w:szCs w:val="96"/>
        </w:rPr>
        <w:t xml:space="preserve">Describes a noun, </w:t>
      </w:r>
      <w:r>
        <w:rPr>
          <w:rFonts w:ascii="RowdyWriting" w:hAnsi="RowdyWriting"/>
          <w:sz w:val="96"/>
          <w:szCs w:val="96"/>
        </w:rPr>
        <w:t>D</w:t>
      </w:r>
      <w:r w:rsidRPr="004645BA">
        <w:rPr>
          <w:rFonts w:ascii="RowdyWriting" w:hAnsi="RowdyWriting"/>
          <w:sz w:val="96"/>
          <w:szCs w:val="96"/>
        </w:rPr>
        <w:t>escribes a noun</w:t>
      </w:r>
    </w:p>
    <w:p w14:paraId="3C1C93D6" w14:textId="032AB6CE" w:rsidR="004645BA" w:rsidRPr="004645BA" w:rsidRDefault="004645BA" w:rsidP="004645BA">
      <w:pPr>
        <w:jc w:val="center"/>
        <w:rPr>
          <w:rFonts w:ascii="RowdyWriting" w:hAnsi="RowdyWriting"/>
          <w:sz w:val="96"/>
          <w:szCs w:val="96"/>
        </w:rPr>
      </w:pPr>
      <w:r w:rsidRPr="004645BA">
        <w:rPr>
          <w:rFonts w:ascii="RowdyWriting" w:hAnsi="RowdyWriting"/>
          <w:sz w:val="96"/>
          <w:szCs w:val="96"/>
        </w:rPr>
        <w:t>Silly, bumpy, yummy</w:t>
      </w:r>
    </w:p>
    <w:p w14:paraId="2F605E0C" w14:textId="4C9B5DAC" w:rsidR="004645BA" w:rsidRPr="004645BA" w:rsidRDefault="007627F2" w:rsidP="004645BA">
      <w:pPr>
        <w:jc w:val="center"/>
        <w:rPr>
          <w:rFonts w:ascii="RowdyWriting" w:hAnsi="RowdyWriting"/>
          <w:sz w:val="90"/>
          <w:szCs w:val="90"/>
        </w:rPr>
      </w:pPr>
      <w:r>
        <w:rPr>
          <w:rFonts w:ascii="RowdyWriting" w:hAnsi="RowdyWriting"/>
          <w:noProof/>
          <w:sz w:val="90"/>
          <w:szCs w:val="90"/>
        </w:rPr>
        <w:drawing>
          <wp:anchor distT="0" distB="0" distL="114300" distR="114300" simplePos="0" relativeHeight="251662336" behindDoc="1" locked="0" layoutInCell="1" allowOverlap="1" wp14:anchorId="441A03F9" wp14:editId="499EB4C2">
            <wp:simplePos x="0" y="0"/>
            <wp:positionH relativeFrom="column">
              <wp:posOffset>4404995</wp:posOffset>
            </wp:positionH>
            <wp:positionV relativeFrom="paragraph">
              <wp:posOffset>317500</wp:posOffset>
            </wp:positionV>
            <wp:extent cx="1195291" cy="1691640"/>
            <wp:effectExtent l="0" t="0" r="5080" b="3810"/>
            <wp:wrapNone/>
            <wp:docPr id="8" name="Picture 8" descr="C:\Users\risip\AppData\Local\Microsoft\Windows\INetCache\Content.MSO\4D62DD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sip\AppData\Local\Microsoft\Windows\INetCache\Content.MSO\4D62DD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91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BA" w:rsidRPr="004645BA">
        <w:rPr>
          <w:rFonts w:ascii="RowdyWriting" w:hAnsi="RowdyWriting"/>
          <w:sz w:val="90"/>
          <w:szCs w:val="90"/>
        </w:rPr>
        <w:t>Red, short, and scary!</w:t>
      </w:r>
      <w:r w:rsidRPr="007627F2">
        <w:rPr>
          <w:rFonts w:ascii="RowdyWriting" w:hAnsi="RowdyWriting"/>
          <w:noProof/>
          <w:sz w:val="90"/>
          <w:szCs w:val="90"/>
        </w:rPr>
        <w:t xml:space="preserve"> </w:t>
      </w:r>
    </w:p>
    <w:p w14:paraId="1F04BC04" w14:textId="434F19BE" w:rsidR="004645BA" w:rsidRPr="004645BA" w:rsidRDefault="004645BA" w:rsidP="004645BA">
      <w:pPr>
        <w:jc w:val="center"/>
        <w:rPr>
          <w:rFonts w:ascii="RowdyWriting" w:hAnsi="RowdyWriting"/>
          <w:sz w:val="96"/>
          <w:szCs w:val="96"/>
        </w:rPr>
      </w:pPr>
      <w:r w:rsidRPr="004645BA">
        <w:rPr>
          <w:rFonts w:ascii="RowdyWriting" w:hAnsi="RowdyWriting"/>
          <w:sz w:val="96"/>
          <w:szCs w:val="96"/>
        </w:rPr>
        <w:t>Adjectives</w:t>
      </w:r>
      <w:bookmarkStart w:id="0" w:name="_GoBack"/>
      <w:bookmarkEnd w:id="0"/>
    </w:p>
    <w:p w14:paraId="13ADAE23" w14:textId="01879A4D" w:rsidR="004645BA" w:rsidRPr="004645BA" w:rsidRDefault="004645BA" w:rsidP="004645BA">
      <w:pPr>
        <w:jc w:val="center"/>
        <w:rPr>
          <w:rFonts w:ascii="RowdyWriting" w:hAnsi="RowdyWriting"/>
          <w:sz w:val="96"/>
          <w:szCs w:val="96"/>
        </w:rPr>
      </w:pPr>
      <w:r w:rsidRPr="004645BA">
        <w:rPr>
          <w:rFonts w:ascii="RowdyWriting" w:hAnsi="RowdyWriting"/>
          <w:sz w:val="96"/>
          <w:szCs w:val="96"/>
        </w:rPr>
        <w:t>Describes a noun!</w:t>
      </w:r>
    </w:p>
    <w:sectPr w:rsidR="004645BA" w:rsidRPr="0046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BA"/>
    <w:rsid w:val="00021207"/>
    <w:rsid w:val="00137D06"/>
    <w:rsid w:val="004645BA"/>
    <w:rsid w:val="007627F2"/>
    <w:rsid w:val="00781599"/>
    <w:rsid w:val="009A7C8B"/>
    <w:rsid w:val="009D6857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BCE4"/>
  <w15:chartTrackingRefBased/>
  <w15:docId w15:val="{23492248-023A-42D2-AF97-C02F1B45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81723C1FE894D87665ED87B8FED7D" ma:contentTypeVersion="13" ma:contentTypeDescription="Create a new document." ma:contentTypeScope="" ma:versionID="e80ee90cef089780c975acdcb954a9b3">
  <xsd:schema xmlns:xsd="http://www.w3.org/2001/XMLSchema" xmlns:xs="http://www.w3.org/2001/XMLSchema" xmlns:p="http://schemas.microsoft.com/office/2006/metadata/properties" xmlns:ns3="21710b5d-d988-4c80-9729-a05e2148e820" xmlns:ns4="c79f3bde-ca1d-4d1f-a462-18378c48c94f" targetNamespace="http://schemas.microsoft.com/office/2006/metadata/properties" ma:root="true" ma:fieldsID="fe8d98b6a0a9c273c0c05c07b16678cc" ns3:_="" ns4:_="">
    <xsd:import namespace="21710b5d-d988-4c80-9729-a05e2148e820"/>
    <xsd:import namespace="c79f3bde-ca1d-4d1f-a462-18378c48c9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0b5d-d988-4c80-9729-a05e2148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3bde-ca1d-4d1f-a462-18378c48c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A7C09-E177-4233-B681-851DF9290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10b5d-d988-4c80-9729-a05e2148e820"/>
    <ds:schemaRef ds:uri="c79f3bde-ca1d-4d1f-a462-18378c48c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2C11A-5761-411B-9600-A1DF95AC2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72904-E1C0-477A-9120-77CC4CB2E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Isip, Rowena</dc:creator>
  <cp:keywords/>
  <dc:description/>
  <cp:lastModifiedBy>Isip, Rowena</cp:lastModifiedBy>
  <cp:revision>6</cp:revision>
  <dcterms:created xsi:type="dcterms:W3CDTF">2020-01-14T19:12:00Z</dcterms:created>
  <dcterms:modified xsi:type="dcterms:W3CDTF">2020-01-14T19:26:00Z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0x01010011581723C1FE894D87665ED87B8FED7D</vt:lpwstr>
  </property>
</Properties>
</file>